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44" w:rsidRPr="001758FE" w:rsidRDefault="009D71C6">
      <w:pPr>
        <w:rPr>
          <w:bCs/>
          <w:sz w:val="18"/>
          <w:szCs w:val="18"/>
          <w:lang w:val="sr-Latn-RS"/>
        </w:rPr>
      </w:pPr>
      <w:bookmarkStart w:id="0" w:name="_GoBack"/>
      <w:bookmarkEnd w:id="0"/>
      <w:r>
        <w:rPr>
          <w:b/>
          <w:sz w:val="18"/>
          <w:szCs w:val="18"/>
          <w:lang w:val="sr-Latn-RS"/>
        </w:rPr>
        <w:t>Project</w:t>
      </w:r>
      <w:r w:rsidR="00DB6844" w:rsidRPr="001758FE">
        <w:rPr>
          <w:b/>
          <w:sz w:val="18"/>
          <w:szCs w:val="18"/>
        </w:rPr>
        <w:t>:</w:t>
      </w:r>
      <w:r w:rsidR="00DB6844" w:rsidRPr="001758FE">
        <w:rPr>
          <w:sz w:val="18"/>
          <w:szCs w:val="18"/>
        </w:rPr>
        <w:t xml:space="preserve"> </w:t>
      </w:r>
      <w:proofErr w:type="spellStart"/>
      <w:r w:rsidR="00DB6844" w:rsidRPr="001758FE">
        <w:rPr>
          <w:bCs/>
          <w:sz w:val="18"/>
          <w:szCs w:val="18"/>
          <w:lang w:val="sr-Latn-RS"/>
        </w:rPr>
        <w:t>Artificial</w:t>
      </w:r>
      <w:proofErr w:type="spellEnd"/>
      <w:r w:rsidR="00DB6844" w:rsidRPr="001758FE">
        <w:rPr>
          <w:bCs/>
          <w:sz w:val="18"/>
          <w:szCs w:val="18"/>
          <w:lang w:val="sr-Latn-RS"/>
        </w:rPr>
        <w:t xml:space="preserve"> </w:t>
      </w:r>
      <w:proofErr w:type="spellStart"/>
      <w:r w:rsidR="00DB6844" w:rsidRPr="001758FE">
        <w:rPr>
          <w:bCs/>
          <w:sz w:val="18"/>
          <w:szCs w:val="18"/>
          <w:lang w:val="sr-Latn-RS"/>
        </w:rPr>
        <w:t>Intelligence</w:t>
      </w:r>
      <w:proofErr w:type="spellEnd"/>
      <w:r w:rsidR="00DB6844" w:rsidRPr="001758FE">
        <w:rPr>
          <w:bCs/>
          <w:sz w:val="18"/>
          <w:szCs w:val="18"/>
          <w:lang w:val="sr-Latn-RS"/>
        </w:rPr>
        <w:t>-</w:t>
      </w:r>
      <w:proofErr w:type="spellStart"/>
      <w:r w:rsidR="00DB6844" w:rsidRPr="001758FE">
        <w:rPr>
          <w:bCs/>
          <w:sz w:val="18"/>
          <w:szCs w:val="18"/>
          <w:lang w:val="sr-Latn-RS"/>
        </w:rPr>
        <w:t>Guided</w:t>
      </w:r>
      <w:proofErr w:type="spellEnd"/>
      <w:r w:rsidR="00DB6844" w:rsidRPr="001758FE">
        <w:rPr>
          <w:bCs/>
          <w:sz w:val="18"/>
          <w:szCs w:val="18"/>
          <w:lang w:val="sr-Latn-RS"/>
        </w:rPr>
        <w:t xml:space="preserve"> </w:t>
      </w:r>
      <w:proofErr w:type="spellStart"/>
      <w:r w:rsidR="00DB6844" w:rsidRPr="001758FE">
        <w:rPr>
          <w:bCs/>
          <w:sz w:val="18"/>
          <w:szCs w:val="18"/>
          <w:lang w:val="sr-Latn-RS"/>
        </w:rPr>
        <w:t>Design</w:t>
      </w:r>
      <w:proofErr w:type="spellEnd"/>
      <w:r w:rsidR="00DB6844" w:rsidRPr="001758FE">
        <w:rPr>
          <w:bCs/>
          <w:sz w:val="18"/>
          <w:szCs w:val="18"/>
          <w:lang w:val="sr-Latn-RS"/>
        </w:rPr>
        <w:t xml:space="preserve">, </w:t>
      </w:r>
      <w:proofErr w:type="spellStart"/>
      <w:r w:rsidR="00DB6844" w:rsidRPr="001758FE">
        <w:rPr>
          <w:bCs/>
          <w:sz w:val="18"/>
          <w:szCs w:val="18"/>
          <w:lang w:val="sr-Latn-RS"/>
        </w:rPr>
        <w:t>Synthesis</w:t>
      </w:r>
      <w:proofErr w:type="spellEnd"/>
      <w:r w:rsidR="00DB6844" w:rsidRPr="001758FE">
        <w:rPr>
          <w:bCs/>
          <w:sz w:val="18"/>
          <w:szCs w:val="18"/>
          <w:lang w:val="sr-Latn-RS"/>
        </w:rPr>
        <w:t xml:space="preserve">, </w:t>
      </w:r>
      <w:proofErr w:type="spellStart"/>
      <w:r w:rsidR="00DB6844" w:rsidRPr="001758FE">
        <w:rPr>
          <w:bCs/>
          <w:sz w:val="18"/>
          <w:szCs w:val="18"/>
          <w:lang w:val="sr-Latn-RS"/>
        </w:rPr>
        <w:t>and</w:t>
      </w:r>
      <w:proofErr w:type="spellEnd"/>
      <w:r w:rsidR="00DB6844" w:rsidRPr="001758FE">
        <w:rPr>
          <w:bCs/>
          <w:sz w:val="18"/>
          <w:szCs w:val="18"/>
          <w:lang w:val="sr-Latn-RS"/>
        </w:rPr>
        <w:t xml:space="preserve"> </w:t>
      </w:r>
      <w:proofErr w:type="spellStart"/>
      <w:r w:rsidR="00DB6844" w:rsidRPr="001758FE">
        <w:rPr>
          <w:bCs/>
          <w:sz w:val="18"/>
          <w:szCs w:val="18"/>
          <w:lang w:val="sr-Latn-RS"/>
        </w:rPr>
        <w:t>Pharmacological</w:t>
      </w:r>
      <w:proofErr w:type="spellEnd"/>
      <w:r w:rsidR="00DB6844" w:rsidRPr="001758FE">
        <w:rPr>
          <w:bCs/>
          <w:sz w:val="18"/>
          <w:szCs w:val="18"/>
          <w:lang w:val="sr-Latn-RS"/>
        </w:rPr>
        <w:t xml:space="preserve"> </w:t>
      </w:r>
      <w:proofErr w:type="spellStart"/>
      <w:r w:rsidR="00DB6844" w:rsidRPr="001758FE">
        <w:rPr>
          <w:bCs/>
          <w:sz w:val="18"/>
          <w:szCs w:val="18"/>
          <w:lang w:val="sr-Latn-RS"/>
        </w:rPr>
        <w:t>Evaluation</w:t>
      </w:r>
      <w:proofErr w:type="spellEnd"/>
      <w:r w:rsidR="00DB6844" w:rsidRPr="001758FE">
        <w:rPr>
          <w:bCs/>
          <w:sz w:val="18"/>
          <w:szCs w:val="18"/>
          <w:lang w:val="sr-Latn-RS"/>
        </w:rPr>
        <w:t xml:space="preserve"> of </w:t>
      </w:r>
      <w:proofErr w:type="spellStart"/>
      <w:r w:rsidR="00DB6844" w:rsidRPr="001758FE">
        <w:rPr>
          <w:bCs/>
          <w:sz w:val="18"/>
          <w:szCs w:val="18"/>
          <w:lang w:val="sr-Latn-RS"/>
        </w:rPr>
        <w:t>Innovative</w:t>
      </w:r>
      <w:proofErr w:type="spellEnd"/>
      <w:r w:rsidR="00DB6844" w:rsidRPr="001758FE">
        <w:rPr>
          <w:bCs/>
          <w:sz w:val="18"/>
          <w:szCs w:val="18"/>
          <w:lang w:val="sr-Latn-RS"/>
        </w:rPr>
        <w:t xml:space="preserve"> </w:t>
      </w:r>
      <w:proofErr w:type="spellStart"/>
      <w:r w:rsidR="00DB6844" w:rsidRPr="001758FE">
        <w:rPr>
          <w:bCs/>
          <w:sz w:val="18"/>
          <w:szCs w:val="18"/>
          <w:lang w:val="sr-Latn-RS"/>
        </w:rPr>
        <w:t>PROTACs</w:t>
      </w:r>
      <w:proofErr w:type="spellEnd"/>
    </w:p>
    <w:p w:rsidR="00945CB2" w:rsidRPr="001758FE" w:rsidRDefault="00DB6844">
      <w:pPr>
        <w:rPr>
          <w:bCs/>
          <w:sz w:val="18"/>
          <w:szCs w:val="18"/>
          <w:lang w:val="sr-Latn-RS"/>
        </w:rPr>
      </w:pPr>
      <w:r w:rsidRPr="001758FE">
        <w:rPr>
          <w:bCs/>
          <w:sz w:val="18"/>
          <w:szCs w:val="18"/>
          <w:lang w:val="sr-Latn-RS"/>
        </w:rPr>
        <w:t xml:space="preserve">                as </w:t>
      </w:r>
      <w:proofErr w:type="spellStart"/>
      <w:r w:rsidRPr="001758FE">
        <w:rPr>
          <w:bCs/>
          <w:sz w:val="18"/>
          <w:szCs w:val="18"/>
          <w:lang w:val="sr-Latn-RS"/>
        </w:rPr>
        <w:t>Degraders</w:t>
      </w:r>
      <w:proofErr w:type="spellEnd"/>
      <w:r w:rsidRPr="001758FE">
        <w:rPr>
          <w:bCs/>
          <w:sz w:val="18"/>
          <w:szCs w:val="18"/>
          <w:lang w:val="sr-Latn-RS"/>
        </w:rPr>
        <w:t xml:space="preserve"> of HDAC4, </w:t>
      </w:r>
      <w:proofErr w:type="spellStart"/>
      <w:r w:rsidRPr="001758FE">
        <w:rPr>
          <w:bCs/>
          <w:sz w:val="18"/>
          <w:szCs w:val="18"/>
          <w:lang w:val="sr-Latn-RS"/>
        </w:rPr>
        <w:t>an</w:t>
      </w:r>
      <w:proofErr w:type="spellEnd"/>
      <w:r w:rsidRPr="001758FE">
        <w:rPr>
          <w:bCs/>
          <w:sz w:val="18"/>
          <w:szCs w:val="18"/>
          <w:lang w:val="sr-Latn-RS"/>
        </w:rPr>
        <w:t xml:space="preserve"> </w:t>
      </w:r>
      <w:proofErr w:type="spellStart"/>
      <w:r w:rsidRPr="001758FE">
        <w:rPr>
          <w:bCs/>
          <w:sz w:val="18"/>
          <w:szCs w:val="18"/>
          <w:lang w:val="sr-Latn-RS"/>
        </w:rPr>
        <w:t>Epigenetic</w:t>
      </w:r>
      <w:proofErr w:type="spellEnd"/>
      <w:r w:rsidRPr="001758FE">
        <w:rPr>
          <w:bCs/>
          <w:sz w:val="18"/>
          <w:szCs w:val="18"/>
          <w:lang w:val="sr-Latn-RS"/>
        </w:rPr>
        <w:t xml:space="preserve"> </w:t>
      </w:r>
      <w:proofErr w:type="spellStart"/>
      <w:r w:rsidRPr="001758FE">
        <w:rPr>
          <w:bCs/>
          <w:sz w:val="18"/>
          <w:szCs w:val="18"/>
          <w:lang w:val="sr-Latn-RS"/>
        </w:rPr>
        <w:t>Target</w:t>
      </w:r>
      <w:proofErr w:type="spellEnd"/>
      <w:r w:rsidRPr="001758FE">
        <w:rPr>
          <w:bCs/>
          <w:sz w:val="18"/>
          <w:szCs w:val="18"/>
          <w:lang w:val="sr-Latn-RS"/>
        </w:rPr>
        <w:t xml:space="preserve"> for </w:t>
      </w:r>
      <w:proofErr w:type="spellStart"/>
      <w:r w:rsidRPr="001758FE">
        <w:rPr>
          <w:bCs/>
          <w:sz w:val="18"/>
          <w:szCs w:val="18"/>
          <w:lang w:val="sr-Latn-RS"/>
        </w:rPr>
        <w:t>Spinal</w:t>
      </w:r>
      <w:proofErr w:type="spellEnd"/>
      <w:r w:rsidRPr="001758FE">
        <w:rPr>
          <w:bCs/>
          <w:sz w:val="18"/>
          <w:szCs w:val="18"/>
          <w:lang w:val="sr-Latn-RS"/>
        </w:rPr>
        <w:t xml:space="preserve"> </w:t>
      </w:r>
      <w:proofErr w:type="spellStart"/>
      <w:r w:rsidRPr="001758FE">
        <w:rPr>
          <w:bCs/>
          <w:sz w:val="18"/>
          <w:szCs w:val="18"/>
          <w:lang w:val="sr-Latn-RS"/>
        </w:rPr>
        <w:t>Muscular</w:t>
      </w:r>
      <w:proofErr w:type="spellEnd"/>
      <w:r w:rsidRPr="001758FE">
        <w:rPr>
          <w:bCs/>
          <w:sz w:val="18"/>
          <w:szCs w:val="18"/>
          <w:lang w:val="sr-Latn-RS"/>
        </w:rPr>
        <w:t xml:space="preserve"> </w:t>
      </w:r>
      <w:proofErr w:type="spellStart"/>
      <w:r w:rsidRPr="001758FE">
        <w:rPr>
          <w:bCs/>
          <w:sz w:val="18"/>
          <w:szCs w:val="18"/>
          <w:lang w:val="sr-Latn-RS"/>
        </w:rPr>
        <w:t>Atrophy</w:t>
      </w:r>
      <w:proofErr w:type="spellEnd"/>
    </w:p>
    <w:p w:rsidR="009D71C6" w:rsidRDefault="009D71C6">
      <w:pPr>
        <w:rPr>
          <w:b/>
          <w:bCs/>
          <w:sz w:val="18"/>
          <w:szCs w:val="18"/>
          <w:lang w:val="sr-Latn-RS"/>
        </w:rPr>
      </w:pPr>
    </w:p>
    <w:p w:rsidR="00DB6844" w:rsidRPr="001758FE" w:rsidRDefault="00DB6844">
      <w:pPr>
        <w:rPr>
          <w:bCs/>
          <w:sz w:val="18"/>
          <w:szCs w:val="18"/>
        </w:rPr>
      </w:pPr>
      <w:r w:rsidRPr="001758FE">
        <w:rPr>
          <w:b/>
          <w:bCs/>
          <w:sz w:val="18"/>
          <w:szCs w:val="18"/>
          <w:lang w:val="sr-Latn-RS"/>
        </w:rPr>
        <w:t>Akronim:</w:t>
      </w:r>
      <w:r w:rsidRPr="001758FE">
        <w:rPr>
          <w:bCs/>
          <w:sz w:val="18"/>
          <w:szCs w:val="18"/>
          <w:lang w:val="sr-Latn-RS"/>
        </w:rPr>
        <w:t xml:space="preserve"> </w:t>
      </w:r>
      <w:r w:rsidRPr="001758FE">
        <w:rPr>
          <w:bCs/>
          <w:sz w:val="18"/>
          <w:szCs w:val="18"/>
        </w:rPr>
        <w:t>SM</w:t>
      </w:r>
      <w:r w:rsidRPr="001758FE">
        <w:rPr>
          <w:bCs/>
          <w:i/>
          <w:iCs/>
          <w:sz w:val="18"/>
          <w:szCs w:val="18"/>
        </w:rPr>
        <w:t>AI</w:t>
      </w:r>
      <w:r w:rsidRPr="001758FE">
        <w:rPr>
          <w:bCs/>
          <w:sz w:val="18"/>
          <w:szCs w:val="18"/>
        </w:rPr>
        <w:t>PROTACs</w:t>
      </w:r>
    </w:p>
    <w:p w:rsidR="009D71C6" w:rsidRDefault="009D71C6">
      <w:pPr>
        <w:rPr>
          <w:b/>
          <w:bCs/>
          <w:sz w:val="18"/>
          <w:szCs w:val="18"/>
        </w:rPr>
      </w:pPr>
    </w:p>
    <w:p w:rsidR="001758FE" w:rsidRPr="001758FE" w:rsidRDefault="001758FE">
      <w:pPr>
        <w:rPr>
          <w:b/>
          <w:bCs/>
          <w:sz w:val="18"/>
          <w:szCs w:val="18"/>
        </w:rPr>
      </w:pPr>
      <w:r w:rsidRPr="001758FE">
        <w:rPr>
          <w:b/>
          <w:bCs/>
          <w:sz w:val="18"/>
          <w:szCs w:val="18"/>
        </w:rPr>
        <w:t>Project logo:</w:t>
      </w:r>
    </w:p>
    <w:p w:rsidR="001758FE" w:rsidRPr="001758FE" w:rsidRDefault="001758FE" w:rsidP="001758FE">
      <w:pPr>
        <w:jc w:val="center"/>
        <w:rPr>
          <w:bCs/>
          <w:sz w:val="18"/>
          <w:szCs w:val="18"/>
        </w:rPr>
      </w:pPr>
      <w:r w:rsidRPr="001758FE">
        <w:rPr>
          <w:bCs/>
          <w:noProof/>
          <w:sz w:val="18"/>
          <w:szCs w:val="18"/>
          <w:lang w:val="en-US"/>
        </w:rPr>
        <w:drawing>
          <wp:inline distT="0" distB="0" distL="0" distR="0" wp14:anchorId="6731F8CF" wp14:editId="1708E10C">
            <wp:extent cx="938144" cy="7693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4109" cy="790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1C6" w:rsidRDefault="001758FE">
      <w:pPr>
        <w:rPr>
          <w:bCs/>
          <w:sz w:val="18"/>
          <w:szCs w:val="18"/>
        </w:rPr>
      </w:pPr>
      <w:r w:rsidRPr="001758FE">
        <w:rPr>
          <w:bCs/>
          <w:sz w:val="18"/>
          <w:szCs w:val="18"/>
        </w:rPr>
        <w:t xml:space="preserve"> </w:t>
      </w:r>
    </w:p>
    <w:p w:rsidR="001758FE" w:rsidRPr="001758FE" w:rsidRDefault="001758FE">
      <w:pPr>
        <w:rPr>
          <w:b/>
          <w:bCs/>
          <w:sz w:val="18"/>
          <w:szCs w:val="18"/>
        </w:rPr>
      </w:pPr>
      <w:r w:rsidRPr="001758FE">
        <w:rPr>
          <w:b/>
          <w:bCs/>
          <w:sz w:val="18"/>
          <w:szCs w:val="18"/>
        </w:rPr>
        <w:t>Graphical abstract:</w:t>
      </w:r>
    </w:p>
    <w:p w:rsidR="001758FE" w:rsidRPr="001758FE" w:rsidRDefault="001758FE">
      <w:pPr>
        <w:rPr>
          <w:bCs/>
          <w:sz w:val="18"/>
          <w:szCs w:val="18"/>
        </w:rPr>
      </w:pPr>
    </w:p>
    <w:p w:rsidR="001758FE" w:rsidRPr="001758FE" w:rsidRDefault="001758FE" w:rsidP="001758FE">
      <w:pPr>
        <w:jc w:val="center"/>
        <w:rPr>
          <w:b/>
          <w:bCs/>
          <w:sz w:val="18"/>
          <w:szCs w:val="18"/>
        </w:rPr>
      </w:pPr>
      <w:r w:rsidRPr="001758FE">
        <w:rPr>
          <w:noProof/>
          <w:sz w:val="18"/>
          <w:szCs w:val="18"/>
          <w:lang w:val="en-US"/>
        </w:rPr>
        <w:drawing>
          <wp:inline distT="0" distB="0" distL="0" distR="0" wp14:anchorId="2C370526" wp14:editId="55CD4CC2">
            <wp:extent cx="3634154" cy="1836506"/>
            <wp:effectExtent l="0" t="0" r="4445" b="0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080" cy="183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8FE" w:rsidRPr="0077320C" w:rsidRDefault="001758FE" w:rsidP="001758FE">
      <w:pPr>
        <w:jc w:val="both"/>
        <w:rPr>
          <w:b/>
          <w:bCs/>
          <w:sz w:val="18"/>
          <w:szCs w:val="18"/>
        </w:rPr>
      </w:pPr>
      <w:r w:rsidRPr="0077320C">
        <w:rPr>
          <w:b/>
          <w:bCs/>
          <w:sz w:val="18"/>
          <w:szCs w:val="18"/>
        </w:rPr>
        <w:t xml:space="preserve">Figure. </w:t>
      </w:r>
      <w:r w:rsidRPr="0077320C">
        <w:rPr>
          <w:sz w:val="18"/>
          <w:szCs w:val="18"/>
        </w:rPr>
        <w:t xml:space="preserve"> HDAC4 (Target protein, POI) degradation could be mediated by E3 ligase upon its initial ubiquitination. Ubiquitination is a posttranslational modification </w:t>
      </w:r>
      <w:proofErr w:type="spellStart"/>
      <w:r w:rsidRPr="0077320C">
        <w:rPr>
          <w:sz w:val="18"/>
          <w:szCs w:val="18"/>
        </w:rPr>
        <w:t>catalyzed</w:t>
      </w:r>
      <w:proofErr w:type="spellEnd"/>
      <w:r w:rsidRPr="0077320C">
        <w:rPr>
          <w:sz w:val="18"/>
          <w:szCs w:val="18"/>
        </w:rPr>
        <w:t xml:space="preserve"> by </w:t>
      </w:r>
      <w:proofErr w:type="gramStart"/>
      <w:r w:rsidRPr="0077320C">
        <w:rPr>
          <w:sz w:val="18"/>
          <w:szCs w:val="18"/>
        </w:rPr>
        <w:t>a</w:t>
      </w:r>
      <w:proofErr w:type="gramEnd"/>
      <w:r w:rsidRPr="0077320C">
        <w:rPr>
          <w:sz w:val="18"/>
          <w:szCs w:val="18"/>
        </w:rPr>
        <w:t xml:space="preserve"> ubiquitin-activating enzyme (E1), a ubiquitin-conjugating enzyme (E2), and a ubiquitin ligase (E3). To downregulate HDAC4, ubiquitin is going to be activated in an ATP-dependent fashion and attached to E1 </w:t>
      </w:r>
      <w:r w:rsidRPr="0077320C">
        <w:rPr>
          <w:i/>
          <w:iCs/>
          <w:sz w:val="18"/>
          <w:szCs w:val="18"/>
        </w:rPr>
        <w:t>via</w:t>
      </w:r>
      <w:r w:rsidRPr="0077320C">
        <w:rPr>
          <w:sz w:val="18"/>
          <w:szCs w:val="18"/>
        </w:rPr>
        <w:t xml:space="preserve"> a thiol-ester bond, then transferred from E1 to E2 </w:t>
      </w:r>
      <w:r w:rsidRPr="0077320C">
        <w:rPr>
          <w:i/>
          <w:iCs/>
          <w:sz w:val="18"/>
          <w:szCs w:val="18"/>
        </w:rPr>
        <w:t>via</w:t>
      </w:r>
      <w:r w:rsidRPr="0077320C">
        <w:rPr>
          <w:sz w:val="18"/>
          <w:szCs w:val="18"/>
        </w:rPr>
        <w:t xml:space="preserve"> transesterification, and finally attached to a lysine residue of the HDAC4, </w:t>
      </w:r>
      <w:proofErr w:type="spellStart"/>
      <w:r w:rsidRPr="0077320C">
        <w:rPr>
          <w:sz w:val="18"/>
          <w:szCs w:val="18"/>
        </w:rPr>
        <w:t>catalyzed</w:t>
      </w:r>
      <w:proofErr w:type="spellEnd"/>
      <w:r w:rsidRPr="0077320C">
        <w:rPr>
          <w:sz w:val="18"/>
          <w:szCs w:val="18"/>
        </w:rPr>
        <w:t xml:space="preserve"> by the E3 ligase, upon which the target could be recognized by the 26S proteasome complex and degraded</w:t>
      </w:r>
    </w:p>
    <w:p w:rsidR="009D71C6" w:rsidRDefault="009D71C6" w:rsidP="001758FE">
      <w:pPr>
        <w:rPr>
          <w:b/>
          <w:bCs/>
          <w:sz w:val="18"/>
          <w:szCs w:val="18"/>
        </w:rPr>
      </w:pPr>
    </w:p>
    <w:p w:rsidR="00DB6844" w:rsidRPr="001758FE" w:rsidRDefault="00DB6844">
      <w:pPr>
        <w:rPr>
          <w:b/>
          <w:bCs/>
          <w:sz w:val="18"/>
          <w:szCs w:val="18"/>
        </w:rPr>
      </w:pPr>
      <w:r w:rsidRPr="001758FE">
        <w:rPr>
          <w:b/>
          <w:bCs/>
          <w:sz w:val="18"/>
          <w:szCs w:val="18"/>
        </w:rPr>
        <w:t>Abstract:</w:t>
      </w:r>
    </w:p>
    <w:p w:rsidR="00DB6844" w:rsidRPr="001758FE" w:rsidRDefault="00DB6844" w:rsidP="009D71C6">
      <w:pPr>
        <w:spacing w:after="0"/>
        <w:jc w:val="both"/>
        <w:rPr>
          <w:sz w:val="18"/>
          <w:szCs w:val="18"/>
        </w:rPr>
      </w:pPr>
      <w:r w:rsidRPr="001758FE">
        <w:rPr>
          <w:bCs/>
          <w:i/>
          <w:sz w:val="18"/>
          <w:szCs w:val="18"/>
        </w:rPr>
        <w:t>Background of the research problem</w:t>
      </w:r>
      <w:r w:rsidRPr="001758FE">
        <w:rPr>
          <w:i/>
          <w:sz w:val="18"/>
          <w:szCs w:val="18"/>
        </w:rPr>
        <w:t>:</w:t>
      </w:r>
      <w:r w:rsidRPr="001758FE">
        <w:rPr>
          <w:sz w:val="18"/>
          <w:szCs w:val="18"/>
        </w:rPr>
        <w:t xml:space="preserve"> Spinal muscular atrophy (SMA), a neurodegenerative recessive disease, caused by mutations in the motor neuron 1 (SMN1) gene and deficient expression of the SMN protein, is one of the leading genetic causes of death in early infancy and childhood, with an increasing frequency in Serbia. Due to a rather expensive genetic therapy with ZOLGENSMA® (2.1 million US dollars per treatment), novel, cost-efficient approaches in therapy are required.</w:t>
      </w:r>
    </w:p>
    <w:p w:rsidR="00DB6844" w:rsidRPr="001758FE" w:rsidRDefault="00DB6844" w:rsidP="009D71C6">
      <w:pPr>
        <w:spacing w:after="0"/>
        <w:jc w:val="both"/>
        <w:rPr>
          <w:sz w:val="18"/>
          <w:szCs w:val="18"/>
        </w:rPr>
      </w:pPr>
      <w:r w:rsidRPr="001758FE">
        <w:rPr>
          <w:bCs/>
          <w:i/>
          <w:sz w:val="18"/>
          <w:szCs w:val="18"/>
        </w:rPr>
        <w:t>Novelty of the research proposal</w:t>
      </w:r>
      <w:r w:rsidRPr="001758FE">
        <w:rPr>
          <w:i/>
          <w:sz w:val="18"/>
          <w:szCs w:val="18"/>
        </w:rPr>
        <w:t>:</w:t>
      </w:r>
      <w:r w:rsidRPr="001758FE">
        <w:rPr>
          <w:b/>
          <w:bCs/>
          <w:sz w:val="18"/>
          <w:szCs w:val="18"/>
        </w:rPr>
        <w:t xml:space="preserve"> </w:t>
      </w:r>
      <w:r w:rsidRPr="001758FE">
        <w:rPr>
          <w:sz w:val="18"/>
          <w:szCs w:val="18"/>
        </w:rPr>
        <w:t xml:space="preserve">This Project aims to develop innovative </w:t>
      </w:r>
      <w:proofErr w:type="spellStart"/>
      <w:r w:rsidRPr="001758FE">
        <w:rPr>
          <w:sz w:val="18"/>
          <w:szCs w:val="18"/>
          <w:shd w:val="clear" w:color="auto" w:fill="FFFFFF"/>
        </w:rPr>
        <w:t>PROteolysis</w:t>
      </w:r>
      <w:proofErr w:type="spellEnd"/>
      <w:r w:rsidRPr="001758FE">
        <w:rPr>
          <w:sz w:val="18"/>
          <w:szCs w:val="18"/>
        </w:rPr>
        <w:t xml:space="preserve"> </w:t>
      </w:r>
      <w:proofErr w:type="spellStart"/>
      <w:r w:rsidRPr="001758FE">
        <w:rPr>
          <w:sz w:val="18"/>
          <w:szCs w:val="18"/>
        </w:rPr>
        <w:t>TArgeting</w:t>
      </w:r>
      <w:proofErr w:type="spellEnd"/>
      <w:r w:rsidRPr="001758FE">
        <w:rPr>
          <w:sz w:val="18"/>
          <w:szCs w:val="18"/>
        </w:rPr>
        <w:t xml:space="preserve"> Chimeras (PROTACs) as degraders of histone deacetylase isoform 4 (HDAC4), an epigenetic target whose expression is associated with motor neuron loss and severe muscle atrophy, due to muscle protein breakdown through the ubiquitin-proteasome system. Only few PROTACs as HDAC4 degraders are literature-reported, of which none of them have been tested against SMA. </w:t>
      </w:r>
    </w:p>
    <w:p w:rsidR="00DB6844" w:rsidRPr="001758FE" w:rsidRDefault="00DB6844" w:rsidP="009D71C6">
      <w:pPr>
        <w:spacing w:after="0"/>
        <w:jc w:val="both"/>
        <w:rPr>
          <w:sz w:val="18"/>
          <w:szCs w:val="18"/>
        </w:rPr>
      </w:pPr>
      <w:r w:rsidRPr="001758FE">
        <w:rPr>
          <w:bCs/>
          <w:i/>
          <w:sz w:val="18"/>
          <w:szCs w:val="18"/>
        </w:rPr>
        <w:t>Methods which will be used</w:t>
      </w:r>
      <w:r w:rsidRPr="001758FE">
        <w:rPr>
          <w:i/>
          <w:sz w:val="18"/>
          <w:szCs w:val="18"/>
        </w:rPr>
        <w:t>:</w:t>
      </w:r>
      <w:r w:rsidRPr="001758FE">
        <w:rPr>
          <w:sz w:val="18"/>
          <w:szCs w:val="18"/>
        </w:rPr>
        <w:t xml:space="preserve">  Innovative PROTACs will be designed using artificial intelligence-guided protocols including QSAR, PCM, 3-D QSAR, COMBINE, 3-D Pharmacophores, and reinforced learning for lead optimization of HDAC4 inhibitors (HDAC4Is) and </w:t>
      </w:r>
      <w:r w:rsidRPr="001758FE">
        <w:rPr>
          <w:i/>
          <w:iCs/>
          <w:sz w:val="18"/>
          <w:szCs w:val="18"/>
        </w:rPr>
        <w:t>de novo</w:t>
      </w:r>
      <w:r w:rsidRPr="001758FE">
        <w:rPr>
          <w:sz w:val="18"/>
          <w:szCs w:val="18"/>
        </w:rPr>
        <w:t xml:space="preserve"> design of PROTACs. The following synthesis performed by coupling lead-optimized HDAC4Is and VHL, CRBN or </w:t>
      </w:r>
      <w:r w:rsidRPr="001758FE">
        <w:rPr>
          <w:sz w:val="18"/>
          <w:szCs w:val="18"/>
        </w:rPr>
        <w:lastRenderedPageBreak/>
        <w:t xml:space="preserve">other available E3 ligase recruiting ligands </w:t>
      </w:r>
      <w:r w:rsidRPr="001758FE">
        <w:rPr>
          <w:i/>
          <w:iCs/>
          <w:sz w:val="18"/>
          <w:szCs w:val="18"/>
        </w:rPr>
        <w:t>via</w:t>
      </w:r>
      <w:r w:rsidRPr="001758FE">
        <w:rPr>
          <w:sz w:val="18"/>
          <w:szCs w:val="18"/>
        </w:rPr>
        <w:t xml:space="preserve"> various linkers will produce HDAC4 degraders. These degraders will be biologically evaluated in both </w:t>
      </w:r>
      <w:r w:rsidRPr="001758FE">
        <w:rPr>
          <w:i/>
          <w:iCs/>
          <w:sz w:val="18"/>
          <w:szCs w:val="18"/>
        </w:rPr>
        <w:t>in vitro</w:t>
      </w:r>
      <w:r w:rsidRPr="001758FE">
        <w:rPr>
          <w:sz w:val="18"/>
          <w:szCs w:val="18"/>
        </w:rPr>
        <w:t xml:space="preserve"> experiments in HDAC4 expressing cell lines and </w:t>
      </w:r>
      <w:r w:rsidRPr="001758FE">
        <w:rPr>
          <w:i/>
          <w:iCs/>
          <w:sz w:val="18"/>
          <w:szCs w:val="18"/>
        </w:rPr>
        <w:t>in vivo</w:t>
      </w:r>
      <w:r w:rsidRPr="001758FE">
        <w:rPr>
          <w:sz w:val="18"/>
          <w:szCs w:val="18"/>
        </w:rPr>
        <w:t xml:space="preserve"> experiments in the SMA animal model.</w:t>
      </w:r>
    </w:p>
    <w:p w:rsidR="00DB6844" w:rsidRPr="001758FE" w:rsidRDefault="00DB6844" w:rsidP="009D71C6">
      <w:pPr>
        <w:spacing w:after="0"/>
        <w:rPr>
          <w:sz w:val="18"/>
          <w:szCs w:val="18"/>
        </w:rPr>
      </w:pPr>
      <w:r w:rsidRPr="001758FE">
        <w:rPr>
          <w:bCs/>
          <w:i/>
          <w:sz w:val="18"/>
          <w:szCs w:val="18"/>
        </w:rPr>
        <w:t>Expected results of the project</w:t>
      </w:r>
      <w:r w:rsidRPr="001758FE">
        <w:rPr>
          <w:i/>
          <w:sz w:val="18"/>
          <w:szCs w:val="18"/>
        </w:rPr>
        <w:t>:</w:t>
      </w:r>
      <w:r w:rsidRPr="001758FE">
        <w:rPr>
          <w:sz w:val="18"/>
          <w:szCs w:val="18"/>
        </w:rPr>
        <w:t xml:space="preserve">  Newly developed PROTACs are expected to provide proof of concept, </w:t>
      </w:r>
      <w:r w:rsidRPr="001758FE">
        <w:rPr>
          <w:i/>
          <w:iCs/>
          <w:sz w:val="18"/>
          <w:szCs w:val="18"/>
        </w:rPr>
        <w:t>i.e</w:t>
      </w:r>
      <w:r w:rsidRPr="001758FE">
        <w:rPr>
          <w:sz w:val="18"/>
          <w:szCs w:val="18"/>
        </w:rPr>
        <w:t>., to demonstrate the potential to degrade HDAC4 and to modulate the status of SMA in the animal model.</w:t>
      </w:r>
    </w:p>
    <w:p w:rsidR="00DB6844" w:rsidRPr="001758FE" w:rsidRDefault="00DB6844" w:rsidP="009D71C6">
      <w:pPr>
        <w:spacing w:after="0"/>
        <w:rPr>
          <w:bCs/>
          <w:sz w:val="18"/>
          <w:szCs w:val="18"/>
        </w:rPr>
      </w:pPr>
      <w:r w:rsidRPr="001758FE">
        <w:rPr>
          <w:bCs/>
          <w:i/>
          <w:sz w:val="18"/>
          <w:szCs w:val="18"/>
        </w:rPr>
        <w:t>Impact of the Project</w:t>
      </w:r>
      <w:r w:rsidRPr="001758FE">
        <w:rPr>
          <w:i/>
          <w:sz w:val="18"/>
          <w:szCs w:val="18"/>
        </w:rPr>
        <w:t>:</w:t>
      </w:r>
      <w:r w:rsidRPr="001758FE">
        <w:rPr>
          <w:sz w:val="18"/>
          <w:szCs w:val="18"/>
        </w:rPr>
        <w:t xml:space="preserve"> Through innovative HDAC4-based PROTACs, a new perspective for treating SMA in infants will be presented.</w:t>
      </w:r>
    </w:p>
    <w:p w:rsidR="009D71C6" w:rsidRDefault="009D71C6">
      <w:pPr>
        <w:rPr>
          <w:b/>
          <w:bCs/>
          <w:sz w:val="18"/>
          <w:szCs w:val="18"/>
        </w:rPr>
      </w:pPr>
    </w:p>
    <w:p w:rsidR="009D71C6" w:rsidRPr="001758FE" w:rsidRDefault="009D71C6" w:rsidP="009D71C6">
      <w:pPr>
        <w:rPr>
          <w:bCs/>
          <w:sz w:val="18"/>
          <w:szCs w:val="18"/>
        </w:rPr>
      </w:pPr>
      <w:r w:rsidRPr="001758FE">
        <w:rPr>
          <w:b/>
          <w:bCs/>
          <w:sz w:val="18"/>
          <w:szCs w:val="18"/>
        </w:rPr>
        <w:t xml:space="preserve">Team members (Faculty of Pharmacy): </w:t>
      </w:r>
      <w:r w:rsidRPr="001758FE">
        <w:rPr>
          <w:bCs/>
          <w:sz w:val="18"/>
          <w:szCs w:val="18"/>
        </w:rPr>
        <w:t xml:space="preserve">Dr Vladimir </w:t>
      </w:r>
      <w:proofErr w:type="spellStart"/>
      <w:r w:rsidRPr="001758FE">
        <w:rPr>
          <w:bCs/>
          <w:sz w:val="18"/>
          <w:szCs w:val="18"/>
        </w:rPr>
        <w:t>Savic</w:t>
      </w:r>
      <w:proofErr w:type="spellEnd"/>
      <w:r w:rsidRPr="001758FE">
        <w:rPr>
          <w:bCs/>
          <w:sz w:val="18"/>
          <w:szCs w:val="18"/>
        </w:rPr>
        <w:t xml:space="preserve">, Dr Milena </w:t>
      </w:r>
      <w:proofErr w:type="spellStart"/>
      <w:r w:rsidRPr="001758FE">
        <w:rPr>
          <w:bCs/>
          <w:sz w:val="18"/>
          <w:szCs w:val="18"/>
        </w:rPr>
        <w:t>Simic</w:t>
      </w:r>
      <w:proofErr w:type="spellEnd"/>
      <w:r w:rsidRPr="001758FE">
        <w:rPr>
          <w:bCs/>
          <w:sz w:val="18"/>
          <w:szCs w:val="18"/>
        </w:rPr>
        <w:t xml:space="preserve">, Dr Predrag </w:t>
      </w:r>
      <w:proofErr w:type="spellStart"/>
      <w:r w:rsidRPr="001758FE">
        <w:rPr>
          <w:bCs/>
          <w:sz w:val="18"/>
          <w:szCs w:val="18"/>
        </w:rPr>
        <w:t>Jovanovic</w:t>
      </w:r>
      <w:proofErr w:type="spellEnd"/>
      <w:r w:rsidRPr="001758FE">
        <w:rPr>
          <w:bCs/>
          <w:sz w:val="18"/>
          <w:szCs w:val="18"/>
        </w:rPr>
        <w:t xml:space="preserve">, Dr </w:t>
      </w:r>
      <w:proofErr w:type="spellStart"/>
      <w:r w:rsidRPr="001758FE">
        <w:rPr>
          <w:bCs/>
          <w:sz w:val="18"/>
          <w:szCs w:val="18"/>
        </w:rPr>
        <w:t>Gordana</w:t>
      </w:r>
      <w:proofErr w:type="spellEnd"/>
      <w:r w:rsidRPr="001758FE">
        <w:rPr>
          <w:bCs/>
          <w:sz w:val="18"/>
          <w:szCs w:val="18"/>
        </w:rPr>
        <w:t xml:space="preserve"> </w:t>
      </w:r>
      <w:proofErr w:type="spellStart"/>
      <w:r w:rsidRPr="001758FE">
        <w:rPr>
          <w:bCs/>
          <w:sz w:val="18"/>
          <w:szCs w:val="18"/>
        </w:rPr>
        <w:t>Tasic</w:t>
      </w:r>
      <w:proofErr w:type="spellEnd"/>
    </w:p>
    <w:p w:rsidR="009D71C6" w:rsidRDefault="009D71C6">
      <w:pPr>
        <w:rPr>
          <w:b/>
          <w:bCs/>
          <w:sz w:val="18"/>
          <w:szCs w:val="18"/>
        </w:rPr>
      </w:pPr>
    </w:p>
    <w:p w:rsidR="00DB6844" w:rsidRPr="001758FE" w:rsidRDefault="00DB6844">
      <w:pPr>
        <w:rPr>
          <w:bCs/>
          <w:sz w:val="18"/>
          <w:szCs w:val="18"/>
        </w:rPr>
      </w:pPr>
      <w:r w:rsidRPr="001758FE">
        <w:rPr>
          <w:b/>
          <w:bCs/>
          <w:sz w:val="18"/>
          <w:szCs w:val="18"/>
        </w:rPr>
        <w:t>Budget:</w:t>
      </w:r>
      <w:r w:rsidRPr="001758FE">
        <w:rPr>
          <w:bCs/>
          <w:sz w:val="18"/>
          <w:szCs w:val="18"/>
        </w:rPr>
        <w:t xml:space="preserve"> 299.962,40 EUR</w:t>
      </w:r>
    </w:p>
    <w:tbl>
      <w:tblPr>
        <w:tblpPr w:leftFromText="180" w:rightFromText="180" w:vertAnchor="text" w:horzAnchor="margin" w:tblpY="142"/>
        <w:tblW w:w="9600" w:type="dxa"/>
        <w:tblLayout w:type="fixed"/>
        <w:tblLook w:val="0600" w:firstRow="0" w:lastRow="0" w:firstColumn="0" w:lastColumn="0" w:noHBand="1" w:noVBand="1"/>
      </w:tblPr>
      <w:tblGrid>
        <w:gridCol w:w="2800"/>
        <w:gridCol w:w="6800"/>
      </w:tblGrid>
      <w:tr w:rsidR="00DB6844" w:rsidTr="00DB6844">
        <w:trPr>
          <w:trHeight w:val="400"/>
        </w:trPr>
        <w:tc>
          <w:tcPr>
            <w:tcW w:w="96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844" w:rsidRPr="00DB6844" w:rsidRDefault="00DB6844" w:rsidP="00DB6844">
            <w:pPr>
              <w:pStyle w:val="Normal0"/>
              <w:jc w:val="left"/>
              <w:rPr>
                <w:b/>
                <w:bCs/>
              </w:rPr>
            </w:pPr>
          </w:p>
        </w:tc>
      </w:tr>
      <w:tr w:rsidR="00DB6844" w:rsidRPr="00DC3AFC" w:rsidTr="00DB6844">
        <w:trPr>
          <w:trHeight w:val="400"/>
        </w:trPr>
        <w:tc>
          <w:tcPr>
            <w:tcW w:w="96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844" w:rsidRPr="00DB6844" w:rsidRDefault="00DB6844" w:rsidP="00DB6844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DB6844" w:rsidRPr="00E47375" w:rsidTr="00DB6844">
        <w:tc>
          <w:tcPr>
            <w:tcW w:w="2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844" w:rsidRDefault="00DB6844" w:rsidP="00114040">
            <w:pPr>
              <w:pStyle w:val="Normal0"/>
              <w:jc w:val="left"/>
              <w:rPr>
                <w:u w:val="single"/>
              </w:rPr>
            </w:pPr>
          </w:p>
        </w:tc>
        <w:tc>
          <w:tcPr>
            <w:tcW w:w="6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844" w:rsidRPr="00E47375" w:rsidRDefault="00DB6844" w:rsidP="00114040">
            <w:pPr>
              <w:pStyle w:val="Normal0"/>
              <w:rPr>
                <w:b/>
                <w:bCs/>
              </w:rPr>
            </w:pPr>
          </w:p>
        </w:tc>
      </w:tr>
    </w:tbl>
    <w:p w:rsidR="00DB6844" w:rsidRPr="00DB6844" w:rsidRDefault="00DB6844">
      <w:pPr>
        <w:rPr>
          <w:sz w:val="20"/>
          <w:szCs w:val="20"/>
          <w:lang w:val="en-US"/>
        </w:rPr>
      </w:pPr>
    </w:p>
    <w:sectPr w:rsidR="00DB6844" w:rsidRPr="00DB6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844"/>
    <w:rsid w:val="001758FE"/>
    <w:rsid w:val="0077320C"/>
    <w:rsid w:val="00931D4A"/>
    <w:rsid w:val="00945CB2"/>
    <w:rsid w:val="009D71C6"/>
    <w:rsid w:val="00DB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0"/>
    <w:qFormat/>
    <w:rsid w:val="00DB684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D4A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0"/>
    <w:qFormat/>
    <w:rsid w:val="00DB684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D4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Savić</dc:creator>
  <cp:lastModifiedBy>korisnik</cp:lastModifiedBy>
  <cp:revision>2</cp:revision>
  <dcterms:created xsi:type="dcterms:W3CDTF">2024-02-18T11:25:00Z</dcterms:created>
  <dcterms:modified xsi:type="dcterms:W3CDTF">2024-02-18T11:25:00Z</dcterms:modified>
</cp:coreProperties>
</file>